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C7" w:rsidRPr="00CE411F" w:rsidRDefault="004D40C7" w:rsidP="004D40C7">
      <w:pPr>
        <w:jc w:val="center"/>
        <w:rPr>
          <w:i/>
          <w:sz w:val="28"/>
          <w:szCs w:val="28"/>
        </w:rPr>
      </w:pPr>
      <w:r w:rsidRPr="00A902FD">
        <w:rPr>
          <w:b/>
          <w:sz w:val="28"/>
          <w:szCs w:val="28"/>
        </w:rPr>
        <w:t>Анализ эффективности используемых методов и приемов на учебных занятиях</w:t>
      </w:r>
      <w:r>
        <w:rPr>
          <w:b/>
          <w:sz w:val="28"/>
          <w:szCs w:val="28"/>
        </w:rPr>
        <w:t xml:space="preserve"> </w:t>
      </w:r>
      <w:r w:rsidRPr="00CE411F">
        <w:rPr>
          <w:i/>
          <w:sz w:val="28"/>
          <w:szCs w:val="28"/>
        </w:rPr>
        <w:t>(Пискун Т.Н.)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 – это способы совместной деятельности педагога и обучающегося, направленные на достижение ими образовательных целей.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 – это способ, путь достижения цели. От выбора применяемых методов во многом зависит успех всего образовательного процесса. Выбор методов обучения определяется смысловыми целями, целью конкретного занятия, возможностями обучающихся и педагога. Составной частью метода является прием. Единой классификации методов обучения не существует. Существует 3 группы методов обучения: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и осуществление учебно-познавательной деятельности,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Стимулирования и мотивации учебно-познавательной деятельности.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Контроля и самоконтроля за эффективностью учебно-познавательной деятельности. 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первой группе относятся: словесные, наглядные и практические методы, индуктивные и дедуктивные (логический аспект), репродуктивные и проблемно – поисковые (аспект мышления), методы самостоятельной работы под руководством преподавателя.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второй группе относятся: метод стимулирования и мотивации </w:t>
      </w:r>
      <w:proofErr w:type="gramStart"/>
      <w:r>
        <w:rPr>
          <w:sz w:val="28"/>
          <w:szCs w:val="28"/>
        </w:rPr>
        <w:t>интереса</w:t>
      </w:r>
      <w:proofErr w:type="gramEnd"/>
      <w:r>
        <w:rPr>
          <w:sz w:val="28"/>
          <w:szCs w:val="28"/>
        </w:rPr>
        <w:t xml:space="preserve"> обучающегося к обучению и мотивации долга и ответственности в обучении.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третьей группе: методы устного контроля и самоконтроля, метод практического контроля и самоконтроля.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с позиций данной классификации проведенные открытые занятия педагогов Дома детства и юношества, можно отметить, что большинство педагогов владеют методами и приемами обучения. У всех педагогов на первом плане стоит словесный метод обучения, что и правильно, так как использование метода объяснения требует логически четкого формирования задачи, сути проблемы, вопроса. Так как педагоги готовились к проведению открытого занятия более тщательно, его цели и задачи прозвучали у всех четко и понятно, все дети поняли, чем им предстоит заниматься. Подходя к выбору методов обучения, все педагоги учитывали тему занятия и место проведения занятия.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Разнообразия методов обучения мной, как экспертом, не замечено, хотя побывала у большинства педагогов, где первое место занял пассивный диалоговый метод обучения педагог – обучающийся, т.е. «я говорю – вы слушаете», и в единичных случаях (в основном у детей старшего школьного возраста) это был активный диалог, с выслушиванием мнения обучающегося.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не6которых педагогов были применены игровые, личностно – ориентированные и проблемные методы обучения. Радует факт, что стали входить в практику наших педагогов проектные методы обучения.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Мы живем в мире технического прогресса, и наше учреждение имеет возможность предоставить на занятия технические средства обучения, но только у одного педагога на занятии звучала музыка, но только как сопровождение занятия. Мы не увидели применения и использования ни ауди, ни видео проекторов. Очень жаль.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Широко был представлен метод самостоятельной работы, но у большинства педагогов только непосредственно под руководством педагога. Такие методы как работа в группе, работа с наставником из обучающихся не были представлены.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владеют методами рефлексии, но не все сумели их применить на занятии, а некоторые вообще про нее забыли и итоги не были подведены.</w:t>
      </w:r>
    </w:p>
    <w:p w:rsidR="004D40C7" w:rsidRPr="00BE6E69" w:rsidRDefault="004D40C7" w:rsidP="004D40C7">
      <w:pPr>
        <w:ind w:firstLine="426"/>
        <w:jc w:val="both"/>
        <w:rPr>
          <w:sz w:val="28"/>
          <w:szCs w:val="28"/>
          <w:u w:val="single"/>
        </w:rPr>
      </w:pPr>
      <w:r w:rsidRPr="00BE6E69">
        <w:rPr>
          <w:sz w:val="28"/>
          <w:szCs w:val="28"/>
          <w:u w:val="single"/>
        </w:rPr>
        <w:t>Недопустимые методы работы педагогов:</w:t>
      </w:r>
    </w:p>
    <w:p w:rsidR="004D40C7" w:rsidRDefault="004D40C7" w:rsidP="004D40C7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наказания. Наказания за что? Потому что у ребенка не получается сделать как сказал педагог?</w:t>
      </w:r>
    </w:p>
    <w:p w:rsidR="004D40C7" w:rsidRDefault="004D40C7" w:rsidP="004D40C7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на детях как не надо делать, выставляя ребенка на показ перед всеми и указывая на то, как плохо он работает?</w:t>
      </w:r>
    </w:p>
    <w:p w:rsidR="004D40C7" w:rsidRDefault="004D40C7" w:rsidP="004D40C7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выставления за дверь за плохое поведение.</w:t>
      </w:r>
    </w:p>
    <w:p w:rsidR="004D40C7" w:rsidRDefault="004D40C7" w:rsidP="004D4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 детей должны работать на успех, на то, чтобы ребенок знал, что его здесь любят, им гордятся и замечают любой маленький успех, радуются с ним и побуждают детей к творчеству.</w:t>
      </w:r>
    </w:p>
    <w:p w:rsidR="00365134" w:rsidRDefault="00365134">
      <w:bookmarkStart w:id="0" w:name="_GoBack"/>
      <w:bookmarkEnd w:id="0"/>
    </w:p>
    <w:sectPr w:rsidR="0036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1AB9"/>
    <w:multiLevelType w:val="hybridMultilevel"/>
    <w:tmpl w:val="F20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1"/>
    <w:rsid w:val="0012483F"/>
    <w:rsid w:val="00365134"/>
    <w:rsid w:val="004D40C7"/>
    <w:rsid w:val="007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C1AC-A2AB-43D0-874A-8F7E413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40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2017-06-06T09:25:00Z</dcterms:created>
  <dcterms:modified xsi:type="dcterms:W3CDTF">2017-06-06T09:46:00Z</dcterms:modified>
</cp:coreProperties>
</file>